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2D3C" w:rsidRPr="00993C9C" w:rsidRDefault="000C6E5E" w:rsidP="00552D3C">
      <w:pPr>
        <w:rPr>
          <w:sz w:val="32"/>
          <w:szCs w:val="32"/>
          <w:lang w:val="en-US"/>
        </w:rPr>
      </w:pPr>
      <w:bookmarkStart w:id="0" w:name="_Hlk43112606"/>
      <w:bookmarkEnd w:id="0"/>
      <w:r w:rsidRPr="00993C9C">
        <w:rPr>
          <w:noProof/>
          <w:lang w:val="en-US" w:eastAsia="de-DE"/>
        </w:rPr>
        <w:drawing>
          <wp:anchor distT="0" distB="0" distL="114300" distR="114300" simplePos="0" relativeHeight="251658240" behindDoc="1" locked="0" layoutInCell="1" allowOverlap="1" wp14:anchorId="590918D6" wp14:editId="4D0AB21E">
            <wp:simplePos x="0" y="0"/>
            <wp:positionH relativeFrom="column">
              <wp:posOffset>4900930</wp:posOffset>
            </wp:positionH>
            <wp:positionV relativeFrom="page">
              <wp:posOffset>304800</wp:posOffset>
            </wp:positionV>
            <wp:extent cx="1432560" cy="621665"/>
            <wp:effectExtent l="0" t="0" r="0" b="6985"/>
            <wp:wrapNone/>
            <wp:docPr id="1" name="Grafik 1" descr="C:\Users\hornauer\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ornauer\Desktop\Logo.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32560" cy="621665"/>
                    </a:xfrm>
                    <a:prstGeom prst="rect">
                      <a:avLst/>
                    </a:prstGeom>
                    <a:noFill/>
                    <a:ln>
                      <a:noFill/>
                    </a:ln>
                  </pic:spPr>
                </pic:pic>
              </a:graphicData>
            </a:graphic>
            <wp14:sizeRelH relativeFrom="page">
              <wp14:pctWidth>0</wp14:pctWidth>
            </wp14:sizeRelH>
            <wp14:sizeRelV relativeFrom="page">
              <wp14:pctHeight>0</wp14:pctHeight>
            </wp14:sizeRelV>
          </wp:anchor>
        </w:drawing>
      </w:r>
      <w:r w:rsidR="00D83133" w:rsidRPr="00993C9C">
        <w:rPr>
          <w:sz w:val="32"/>
          <w:szCs w:val="32"/>
          <w:lang w:val="en-US"/>
        </w:rPr>
        <w:t xml:space="preserve">Press release from </w:t>
      </w:r>
      <w:r w:rsidR="00552D3C" w:rsidRPr="00993C9C">
        <w:rPr>
          <w:sz w:val="32"/>
          <w:szCs w:val="32"/>
          <w:lang w:val="en-US"/>
        </w:rPr>
        <w:t>Murrelektronik</w:t>
      </w:r>
    </w:p>
    <w:p w:rsidR="000C6E5E" w:rsidRPr="00993C9C" w:rsidRDefault="000C6E5E" w:rsidP="00552D3C">
      <w:pPr>
        <w:rPr>
          <w:lang w:val="en-US"/>
        </w:rPr>
      </w:pPr>
    </w:p>
    <w:p w:rsidR="00552D3C" w:rsidRPr="00993C9C" w:rsidRDefault="00D83133" w:rsidP="00993C9C">
      <w:pPr>
        <w:rPr>
          <w:lang w:val="en-US"/>
        </w:rPr>
      </w:pPr>
      <w:r w:rsidRPr="00993C9C">
        <w:rPr>
          <w:lang w:val="en-US"/>
        </w:rPr>
        <w:t>Publication date</w:t>
      </w:r>
      <w:r w:rsidR="00825ED8" w:rsidRPr="00993C9C">
        <w:rPr>
          <w:lang w:val="en-US"/>
        </w:rPr>
        <w:t>:</w:t>
      </w:r>
      <w:r w:rsidR="00596162" w:rsidRPr="00993C9C">
        <w:rPr>
          <w:lang w:val="en-US"/>
        </w:rPr>
        <w:t xml:space="preserve"> </w:t>
      </w:r>
      <w:r w:rsidR="00226450">
        <w:rPr>
          <w:lang w:val="en-US"/>
        </w:rPr>
        <w:t>1</w:t>
      </w:r>
      <w:r w:rsidR="00226450" w:rsidRPr="00226450">
        <w:rPr>
          <w:vertAlign w:val="superscript"/>
          <w:lang w:val="en-US"/>
        </w:rPr>
        <w:t>st</w:t>
      </w:r>
      <w:r w:rsidR="00226450">
        <w:rPr>
          <w:lang w:val="en-US"/>
        </w:rPr>
        <w:t xml:space="preserve"> July</w:t>
      </w:r>
      <w:r w:rsidR="00993C9C" w:rsidRPr="00993C9C">
        <w:rPr>
          <w:lang w:val="en-US"/>
        </w:rPr>
        <w:t xml:space="preserve"> </w:t>
      </w:r>
      <w:r w:rsidR="00596162" w:rsidRPr="00993C9C">
        <w:rPr>
          <w:lang w:val="en-US"/>
        </w:rPr>
        <w:t>2020</w:t>
      </w:r>
    </w:p>
    <w:p w:rsidR="00552D3C" w:rsidRPr="00993C9C" w:rsidRDefault="00993C9C" w:rsidP="00993C9C">
      <w:pPr>
        <w:rPr>
          <w:lang w:val="en-US"/>
        </w:rPr>
      </w:pPr>
      <w:r w:rsidRPr="00993C9C">
        <w:rPr>
          <w:lang w:val="en-US"/>
        </w:rPr>
        <w:t>Your contact person</w:t>
      </w:r>
      <w:r w:rsidR="00552D3C" w:rsidRPr="00993C9C">
        <w:rPr>
          <w:lang w:val="en-US"/>
        </w:rPr>
        <w:t xml:space="preserve">: </w:t>
      </w:r>
      <w:r w:rsidR="00844A51" w:rsidRPr="00993C9C">
        <w:rPr>
          <w:lang w:val="en-US"/>
        </w:rPr>
        <w:t>Silke Krüger-Schubert</w:t>
      </w:r>
      <w:r w:rsidR="00552D3C" w:rsidRPr="00993C9C">
        <w:rPr>
          <w:lang w:val="en-US"/>
        </w:rPr>
        <w:t xml:space="preserve">, </w:t>
      </w:r>
      <w:r w:rsidRPr="00993C9C">
        <w:rPr>
          <w:lang w:val="en-US"/>
        </w:rPr>
        <w:t xml:space="preserve">Phone </w:t>
      </w:r>
      <w:r w:rsidR="00552D3C" w:rsidRPr="00993C9C">
        <w:rPr>
          <w:lang w:val="en-US"/>
        </w:rPr>
        <w:t>07191/47</w:t>
      </w:r>
      <w:r w:rsidR="00844A51" w:rsidRPr="00993C9C">
        <w:rPr>
          <w:lang w:val="en-US"/>
        </w:rPr>
        <w:t xml:space="preserve"> 1123</w:t>
      </w:r>
      <w:r w:rsidR="00552D3C" w:rsidRPr="00993C9C">
        <w:rPr>
          <w:lang w:val="en-US"/>
        </w:rPr>
        <w:t>, presse@murrelektronik.de</w:t>
      </w:r>
    </w:p>
    <w:p w:rsidR="00993C9C" w:rsidRPr="00993C9C" w:rsidRDefault="00993C9C" w:rsidP="00993C9C">
      <w:pPr>
        <w:rPr>
          <w:lang w:val="en-US"/>
        </w:rPr>
      </w:pPr>
      <w:r w:rsidRPr="00993C9C">
        <w:rPr>
          <w:lang w:val="en-US"/>
        </w:rPr>
        <w:t>Keywords</w:t>
      </w:r>
      <w:r w:rsidR="00552D3C" w:rsidRPr="00993C9C">
        <w:rPr>
          <w:lang w:val="en-US"/>
        </w:rPr>
        <w:t xml:space="preserve">: </w:t>
      </w:r>
      <w:r w:rsidR="00844A51" w:rsidRPr="00993C9C">
        <w:rPr>
          <w:lang w:val="en-US"/>
        </w:rPr>
        <w:t xml:space="preserve">Data Panel GmbH, mobile </w:t>
      </w:r>
      <w:r w:rsidRPr="00993C9C">
        <w:rPr>
          <w:lang w:val="en-US"/>
        </w:rPr>
        <w:t>applications</w:t>
      </w:r>
      <w:r w:rsidR="00844A51" w:rsidRPr="00993C9C">
        <w:rPr>
          <w:lang w:val="en-US"/>
        </w:rPr>
        <w:t xml:space="preserve">, </w:t>
      </w:r>
      <w:r w:rsidRPr="00993C9C">
        <w:rPr>
          <w:lang w:val="en-US"/>
        </w:rPr>
        <w:t>installation solutions</w:t>
      </w:r>
      <w:r w:rsidR="00844A51" w:rsidRPr="00993C9C">
        <w:rPr>
          <w:lang w:val="en-US"/>
        </w:rPr>
        <w:t>,</w:t>
      </w:r>
      <w:r w:rsidRPr="00993C9C">
        <w:rPr>
          <w:lang w:val="en-US"/>
        </w:rPr>
        <w:t xml:space="preserve"> fieldbus modules</w:t>
      </w:r>
      <w:r w:rsidR="00844A51" w:rsidRPr="00993C9C">
        <w:rPr>
          <w:lang w:val="en-US"/>
        </w:rPr>
        <w:t xml:space="preserve">, </w:t>
      </w:r>
      <w:r w:rsidRPr="00993C9C">
        <w:rPr>
          <w:lang w:val="en-US"/>
        </w:rPr>
        <w:t>passive distributors</w:t>
      </w:r>
      <w:r w:rsidR="00844A51" w:rsidRPr="00993C9C">
        <w:rPr>
          <w:lang w:val="en-US"/>
        </w:rPr>
        <w:t xml:space="preserve">, </w:t>
      </w:r>
      <w:r w:rsidRPr="00993C9C">
        <w:rPr>
          <w:lang w:val="en-US"/>
        </w:rPr>
        <w:t>Connectors</w:t>
      </w:r>
      <w:r w:rsidR="00844A51" w:rsidRPr="00993C9C">
        <w:rPr>
          <w:lang w:val="en-US"/>
        </w:rPr>
        <w:t xml:space="preserve">, </w:t>
      </w:r>
      <w:r w:rsidRPr="00993C9C">
        <w:rPr>
          <w:lang w:val="en-US"/>
        </w:rPr>
        <w:t xml:space="preserve">On-site consultation </w:t>
      </w:r>
    </w:p>
    <w:p w:rsidR="008121E9" w:rsidRPr="00993C9C" w:rsidRDefault="00844A51" w:rsidP="008121E9">
      <w:pPr>
        <w:rPr>
          <w:lang w:val="en-US"/>
        </w:rPr>
      </w:pPr>
      <w:r w:rsidRPr="00993C9C">
        <w:rPr>
          <w:lang w:val="en-US"/>
        </w:rPr>
        <w:t>1501</w:t>
      </w:r>
      <w:r w:rsidR="00825ED8" w:rsidRPr="00993C9C">
        <w:rPr>
          <w:lang w:val="en-US"/>
        </w:rPr>
        <w:t xml:space="preserve"> </w:t>
      </w:r>
      <w:r w:rsidR="008121E9" w:rsidRPr="00993C9C">
        <w:rPr>
          <w:lang w:val="en-US"/>
        </w:rPr>
        <w:t>characters, including spaces</w:t>
      </w:r>
    </w:p>
    <w:p w:rsidR="00552D3C" w:rsidRPr="00993C9C" w:rsidRDefault="008121E9" w:rsidP="00552D3C">
      <w:pPr>
        <w:rPr>
          <w:lang w:val="en-US"/>
        </w:rPr>
      </w:pPr>
      <w:r w:rsidRPr="00993C9C">
        <w:rPr>
          <w:lang w:val="en-US"/>
        </w:rPr>
        <w:t>Author</w:t>
      </w:r>
      <w:r w:rsidR="00552D3C" w:rsidRPr="00993C9C">
        <w:rPr>
          <w:lang w:val="en-US"/>
        </w:rPr>
        <w:t xml:space="preserve">: </w:t>
      </w:r>
      <w:r w:rsidR="00844A51" w:rsidRPr="00993C9C">
        <w:rPr>
          <w:lang w:val="en-US"/>
        </w:rPr>
        <w:t>Murrelektronik</w:t>
      </w:r>
    </w:p>
    <w:p w:rsidR="009C5642" w:rsidRPr="00993C9C" w:rsidRDefault="009C5642" w:rsidP="009C5642">
      <w:pPr>
        <w:rPr>
          <w:lang w:val="en-US"/>
        </w:rPr>
      </w:pPr>
      <w:r w:rsidRPr="00993C9C">
        <w:rPr>
          <w:lang w:val="en-US"/>
        </w:rPr>
        <w:t>- - - - - - - - - - - - - - - - - - - - - - - - - - - - - - - - - - - - - - - - - - - - - - - - - - - -</w:t>
      </w:r>
    </w:p>
    <w:p w:rsidR="00844A51" w:rsidRPr="00993C9C" w:rsidRDefault="00D83133" w:rsidP="00844A51">
      <w:pPr>
        <w:rPr>
          <w:i/>
          <w:lang w:val="en-US"/>
        </w:rPr>
      </w:pPr>
      <w:r w:rsidRPr="00993C9C">
        <w:rPr>
          <w:i/>
          <w:lang w:val="en-US"/>
        </w:rPr>
        <w:t>Murrelektronik adds installation solutions for mobile machines to its range</w:t>
      </w:r>
    </w:p>
    <w:p w:rsidR="00D83133" w:rsidRPr="00993C9C" w:rsidRDefault="00D83133" w:rsidP="00D83133">
      <w:pPr>
        <w:rPr>
          <w:sz w:val="32"/>
          <w:szCs w:val="32"/>
          <w:lang w:val="en-US"/>
        </w:rPr>
      </w:pPr>
      <w:r w:rsidRPr="00993C9C">
        <w:rPr>
          <w:sz w:val="32"/>
          <w:szCs w:val="32"/>
          <w:lang w:val="en-US"/>
        </w:rPr>
        <w:t>Data Panel GmbH is a new member of the Murrelektronik Group</w:t>
      </w:r>
    </w:p>
    <w:p w:rsidR="00D83133" w:rsidRPr="00993C9C" w:rsidRDefault="00D83133" w:rsidP="00D83133">
      <w:pPr>
        <w:rPr>
          <w:lang w:val="en-US"/>
        </w:rPr>
      </w:pPr>
      <w:r w:rsidRPr="00993C9C">
        <w:rPr>
          <w:lang w:val="en-US"/>
        </w:rPr>
        <w:t>With the founding of Data Panel GmbH, the Murrelektronik Group is expanding its range of products to include individual, decentralized installation solutions for mobile machines that often operate under very rough and challenging environmental conditions. High levels of vibration and dust during potato harvesting, icy temperatures and road salt when clearing roads as well as heavy contamination from mud and dirt on construction sites are typical everyday working conditions for these machines. The still widespread traditional installation concepts with inflexible cable harnesses and often leaking terminal boxes, reach their limits with the increasing technological development and variance of the machines in such difficult environmental conditions. In contrast to traditional installation solutions, Data Panel now offers a coordinated, modular and pluggable system module for demanding applications.</w:t>
      </w:r>
    </w:p>
    <w:p w:rsidR="00D83133" w:rsidRPr="00993C9C" w:rsidRDefault="00D83133" w:rsidP="00D83133">
      <w:pPr>
        <w:rPr>
          <w:lang w:val="en-US"/>
        </w:rPr>
      </w:pPr>
      <w:r w:rsidRPr="00993C9C">
        <w:rPr>
          <w:lang w:val="en-US"/>
        </w:rPr>
        <w:t xml:space="preserve">The customized solutions consisting of fieldbus modules and passive distributors from Data Panel and pre-assembled connectors from Murrelektronik are perfectly matched to the customer's applications, comprehensively tested, and at the same time particularly robust, durable, and reliable. </w:t>
      </w:r>
    </w:p>
    <w:p w:rsidR="00D83133" w:rsidRPr="00993C9C" w:rsidRDefault="00D83133" w:rsidP="00D83133">
      <w:pPr>
        <w:rPr>
          <w:lang w:val="en-US"/>
        </w:rPr>
      </w:pPr>
      <w:r w:rsidRPr="00993C9C">
        <w:rPr>
          <w:lang w:val="en-US"/>
        </w:rPr>
        <w:t>Murrelektronik and Data Panel experts advise customers in the field of mobile machines individually on site to find the optimal installation solution together with them.</w:t>
      </w:r>
    </w:p>
    <w:p w:rsidR="00122EAB" w:rsidRPr="00993C9C" w:rsidRDefault="00D83133" w:rsidP="003525C6">
      <w:pPr>
        <w:rPr>
          <w:noProof/>
          <w:lang w:val="en-US" w:eastAsia="de-DE"/>
        </w:rPr>
      </w:pPr>
      <w:r w:rsidRPr="00993C9C">
        <w:rPr>
          <w:noProof/>
          <w:lang w:val="en-US" w:eastAsia="de-DE"/>
        </w:rPr>
        <w:t>You can find further information here</w:t>
      </w:r>
      <w:r w:rsidR="00122EAB" w:rsidRPr="00993C9C">
        <w:rPr>
          <w:noProof/>
          <w:lang w:val="en-US" w:eastAsia="de-DE"/>
        </w:rPr>
        <w:t xml:space="preserve">: </w:t>
      </w:r>
      <w:hyperlink r:id="rId7" w:history="1">
        <w:r w:rsidR="00993C9C" w:rsidRPr="00993C9C">
          <w:rPr>
            <w:rStyle w:val="Hyperlink"/>
            <w:lang w:val="en-US"/>
          </w:rPr>
          <w:t>https://www.murrelektronik.com/products-industries/industries/mobile-applications/</w:t>
        </w:r>
      </w:hyperlink>
    </w:p>
    <w:p w:rsidR="00E01D8B" w:rsidRPr="00993C9C" w:rsidRDefault="00F96883" w:rsidP="003525C6">
      <w:pPr>
        <w:rPr>
          <w:noProof/>
          <w:lang w:val="en-US" w:eastAsia="de-DE"/>
        </w:rPr>
      </w:pPr>
      <w:r w:rsidRPr="00993C9C">
        <w:rPr>
          <w:i/>
          <w:noProof/>
          <w:lang w:val="en-US"/>
        </w:rPr>
        <w:lastRenderedPageBreak/>
        <w:drawing>
          <wp:inline distT="0" distB="0" distL="0" distR="0" wp14:anchorId="7630BB4B" wp14:editId="468E1D63">
            <wp:extent cx="2160000" cy="267496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0000" cy="2674967"/>
                    </a:xfrm>
                    <a:prstGeom prst="rect">
                      <a:avLst/>
                    </a:prstGeom>
                    <a:noFill/>
                    <a:ln>
                      <a:noFill/>
                    </a:ln>
                  </pic:spPr>
                </pic:pic>
              </a:graphicData>
            </a:graphic>
          </wp:inline>
        </w:drawing>
      </w:r>
    </w:p>
    <w:p w:rsidR="00F96883" w:rsidRPr="00993C9C" w:rsidRDefault="00F96883" w:rsidP="003525C6">
      <w:pPr>
        <w:rPr>
          <w:i/>
          <w:noProof/>
          <w:lang w:val="en-US" w:eastAsia="de-DE"/>
        </w:rPr>
      </w:pPr>
      <w:r w:rsidRPr="00993C9C">
        <w:rPr>
          <w:i/>
          <w:noProof/>
          <w:lang w:val="en-US" w:eastAsia="de-DE"/>
        </w:rPr>
        <w:t xml:space="preserve">Data Panel </w:t>
      </w:r>
      <w:r w:rsidR="00E83441">
        <w:rPr>
          <w:i/>
          <w:noProof/>
          <w:lang w:val="en-US" w:eastAsia="de-DE"/>
        </w:rPr>
        <w:t>passive distribution box</w:t>
      </w:r>
      <w:r w:rsidRPr="00993C9C">
        <w:rPr>
          <w:i/>
          <w:noProof/>
          <w:lang w:val="en-US" w:eastAsia="de-DE"/>
        </w:rPr>
        <w:t xml:space="preserve"> xtremeDB</w:t>
      </w:r>
    </w:p>
    <w:p w:rsidR="00F96883" w:rsidRPr="00993C9C" w:rsidRDefault="00F96883" w:rsidP="003525C6">
      <w:pPr>
        <w:rPr>
          <w:i/>
          <w:noProof/>
          <w:lang w:val="en-US" w:eastAsia="de-DE"/>
        </w:rPr>
      </w:pPr>
    </w:p>
    <w:p w:rsidR="00E01D8B" w:rsidRPr="00993C9C" w:rsidRDefault="00F96883" w:rsidP="003525C6">
      <w:pPr>
        <w:rPr>
          <w:i/>
          <w:noProof/>
          <w:lang w:val="en-US" w:eastAsia="de-DE"/>
        </w:rPr>
      </w:pPr>
      <w:r w:rsidRPr="00993C9C">
        <w:rPr>
          <w:i/>
          <w:noProof/>
          <w:lang w:val="en-US" w:eastAsia="de-DE"/>
        </w:rPr>
        <w:drawing>
          <wp:inline distT="0" distB="0" distL="0" distR="0">
            <wp:extent cx="4581525" cy="113347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81525" cy="1133475"/>
                    </a:xfrm>
                    <a:prstGeom prst="rect">
                      <a:avLst/>
                    </a:prstGeom>
                    <a:noFill/>
                    <a:ln>
                      <a:noFill/>
                    </a:ln>
                  </pic:spPr>
                </pic:pic>
              </a:graphicData>
            </a:graphic>
          </wp:inline>
        </w:drawing>
      </w:r>
    </w:p>
    <w:p w:rsidR="00F96883" w:rsidRPr="00E83441" w:rsidRDefault="00F96883" w:rsidP="00F96883">
      <w:pPr>
        <w:rPr>
          <w:i/>
          <w:noProof/>
          <w:lang w:val="en-US" w:eastAsia="de-DE"/>
        </w:rPr>
      </w:pPr>
      <w:r w:rsidRPr="00E83441">
        <w:rPr>
          <w:i/>
          <w:noProof/>
          <w:lang w:val="en-US" w:eastAsia="de-DE"/>
        </w:rPr>
        <w:t xml:space="preserve">Murrelektronik </w:t>
      </w:r>
      <w:r w:rsidR="007B3BA4">
        <w:rPr>
          <w:i/>
          <w:noProof/>
          <w:lang w:val="en-US" w:eastAsia="de-DE"/>
        </w:rPr>
        <w:t>DT</w:t>
      </w:r>
      <w:r w:rsidRPr="00E83441">
        <w:rPr>
          <w:i/>
          <w:noProof/>
          <w:lang w:val="en-US" w:eastAsia="de-DE"/>
        </w:rPr>
        <w:t>-</w:t>
      </w:r>
      <w:r w:rsidR="00E83441" w:rsidRPr="00E83441">
        <w:rPr>
          <w:i/>
          <w:noProof/>
          <w:lang w:val="en-US" w:eastAsia="de-DE"/>
        </w:rPr>
        <w:t>connector for mobile applications</w:t>
      </w:r>
    </w:p>
    <w:p w:rsidR="00F96883" w:rsidRPr="00E83441" w:rsidRDefault="00F96883" w:rsidP="003525C6">
      <w:pPr>
        <w:rPr>
          <w:i/>
          <w:noProof/>
          <w:lang w:val="en-US" w:eastAsia="de-DE"/>
        </w:rPr>
      </w:pPr>
      <w:bookmarkStart w:id="1" w:name="_GoBack"/>
      <w:bookmarkEnd w:id="1"/>
    </w:p>
    <w:sectPr w:rsidR="00F96883" w:rsidRPr="00E8344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149F"/>
    <w:multiLevelType w:val="hybridMultilevel"/>
    <w:tmpl w:val="B97EB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F47F1A"/>
    <w:multiLevelType w:val="hybridMultilevel"/>
    <w:tmpl w:val="BC9C57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1C029C"/>
    <w:multiLevelType w:val="hybridMultilevel"/>
    <w:tmpl w:val="A6D6C8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E508AF"/>
    <w:multiLevelType w:val="hybridMultilevel"/>
    <w:tmpl w:val="AA26E1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1A13AE"/>
    <w:multiLevelType w:val="hybridMultilevel"/>
    <w:tmpl w:val="46F0FC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95E431E"/>
    <w:multiLevelType w:val="hybridMultilevel"/>
    <w:tmpl w:val="36688F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99163FD"/>
    <w:multiLevelType w:val="hybridMultilevel"/>
    <w:tmpl w:val="438839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2B6077"/>
    <w:multiLevelType w:val="hybridMultilevel"/>
    <w:tmpl w:val="F258B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9E83A3A"/>
    <w:multiLevelType w:val="hybridMultilevel"/>
    <w:tmpl w:val="232008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8E0B01"/>
    <w:multiLevelType w:val="hybridMultilevel"/>
    <w:tmpl w:val="A4DAC7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BEB0446"/>
    <w:multiLevelType w:val="hybridMultilevel"/>
    <w:tmpl w:val="532073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10"/>
  </w:num>
  <w:num w:numId="5">
    <w:abstractNumId w:val="1"/>
  </w:num>
  <w:num w:numId="6">
    <w:abstractNumId w:val="9"/>
  </w:num>
  <w:num w:numId="7">
    <w:abstractNumId w:val="6"/>
  </w:num>
  <w:num w:numId="8">
    <w:abstractNumId w:val="8"/>
  </w:num>
  <w:num w:numId="9">
    <w:abstractNumId w:val="0"/>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DB1"/>
    <w:rsid w:val="00023EFE"/>
    <w:rsid w:val="00044CB3"/>
    <w:rsid w:val="00071029"/>
    <w:rsid w:val="00071134"/>
    <w:rsid w:val="000A292D"/>
    <w:rsid w:val="000C6E5E"/>
    <w:rsid w:val="000D63E4"/>
    <w:rsid w:val="00107275"/>
    <w:rsid w:val="00122EAB"/>
    <w:rsid w:val="00166967"/>
    <w:rsid w:val="00175D50"/>
    <w:rsid w:val="00190A43"/>
    <w:rsid w:val="001B1F9E"/>
    <w:rsid w:val="001C6C25"/>
    <w:rsid w:val="001E5883"/>
    <w:rsid w:val="00226450"/>
    <w:rsid w:val="00232CFD"/>
    <w:rsid w:val="0025241D"/>
    <w:rsid w:val="00270542"/>
    <w:rsid w:val="0029051F"/>
    <w:rsid w:val="002C02D2"/>
    <w:rsid w:val="003525C6"/>
    <w:rsid w:val="00354303"/>
    <w:rsid w:val="00381A83"/>
    <w:rsid w:val="00382BBD"/>
    <w:rsid w:val="003D4E6A"/>
    <w:rsid w:val="003F10D5"/>
    <w:rsid w:val="004164F0"/>
    <w:rsid w:val="0045118A"/>
    <w:rsid w:val="004A2694"/>
    <w:rsid w:val="004D227E"/>
    <w:rsid w:val="00552D3C"/>
    <w:rsid w:val="00555DB1"/>
    <w:rsid w:val="00564D2A"/>
    <w:rsid w:val="00583DC7"/>
    <w:rsid w:val="00596162"/>
    <w:rsid w:val="005E1908"/>
    <w:rsid w:val="005F4C39"/>
    <w:rsid w:val="0067500F"/>
    <w:rsid w:val="0069273A"/>
    <w:rsid w:val="00702CA4"/>
    <w:rsid w:val="007B3BA4"/>
    <w:rsid w:val="007E528E"/>
    <w:rsid w:val="007E7998"/>
    <w:rsid w:val="008121E9"/>
    <w:rsid w:val="00825ED8"/>
    <w:rsid w:val="00837216"/>
    <w:rsid w:val="00844A51"/>
    <w:rsid w:val="008865EC"/>
    <w:rsid w:val="008C7664"/>
    <w:rsid w:val="009469A9"/>
    <w:rsid w:val="00946C16"/>
    <w:rsid w:val="00993C9C"/>
    <w:rsid w:val="009A7A02"/>
    <w:rsid w:val="009C5642"/>
    <w:rsid w:val="009F134D"/>
    <w:rsid w:val="00A24423"/>
    <w:rsid w:val="00A25E80"/>
    <w:rsid w:val="00A376D5"/>
    <w:rsid w:val="00A65964"/>
    <w:rsid w:val="00A910D8"/>
    <w:rsid w:val="00A96F99"/>
    <w:rsid w:val="00AA41CB"/>
    <w:rsid w:val="00AF4813"/>
    <w:rsid w:val="00B15942"/>
    <w:rsid w:val="00B166B4"/>
    <w:rsid w:val="00BF06DA"/>
    <w:rsid w:val="00BF49E8"/>
    <w:rsid w:val="00CA28C9"/>
    <w:rsid w:val="00CA5766"/>
    <w:rsid w:val="00CB2E8C"/>
    <w:rsid w:val="00CE4247"/>
    <w:rsid w:val="00D00FEB"/>
    <w:rsid w:val="00D7621A"/>
    <w:rsid w:val="00D83133"/>
    <w:rsid w:val="00D95377"/>
    <w:rsid w:val="00DA2AC0"/>
    <w:rsid w:val="00DB749E"/>
    <w:rsid w:val="00DF7AC3"/>
    <w:rsid w:val="00E01D8B"/>
    <w:rsid w:val="00E50DF3"/>
    <w:rsid w:val="00E51CAF"/>
    <w:rsid w:val="00E83441"/>
    <w:rsid w:val="00EC3E5D"/>
    <w:rsid w:val="00EC3FB0"/>
    <w:rsid w:val="00F37E49"/>
    <w:rsid w:val="00F71394"/>
    <w:rsid w:val="00F96883"/>
    <w:rsid w:val="00FA34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C595B"/>
  <w15:chartTrackingRefBased/>
  <w15:docId w15:val="{996C619D-DE29-41D0-B853-19B8D72F9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EC3E5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3E5D"/>
    <w:rPr>
      <w:rFonts w:ascii="Segoe UI" w:hAnsi="Segoe UI" w:cs="Segoe UI"/>
      <w:sz w:val="18"/>
      <w:szCs w:val="18"/>
    </w:rPr>
  </w:style>
  <w:style w:type="paragraph" w:styleId="Listenabsatz">
    <w:name w:val="List Paragraph"/>
    <w:basedOn w:val="Standard"/>
    <w:uiPriority w:val="34"/>
    <w:qFormat/>
    <w:rsid w:val="00044CB3"/>
    <w:pPr>
      <w:ind w:left="720"/>
      <w:contextualSpacing/>
    </w:pPr>
  </w:style>
  <w:style w:type="character" w:styleId="Hyperlink">
    <w:name w:val="Hyperlink"/>
    <w:basedOn w:val="Absatz-Standardschriftart"/>
    <w:uiPriority w:val="99"/>
    <w:semiHidden/>
    <w:unhideWhenUsed/>
    <w:rsid w:val="00122EAB"/>
    <w:rPr>
      <w:color w:val="0000FF"/>
      <w:u w:val="single"/>
    </w:rPr>
  </w:style>
  <w:style w:type="character" w:styleId="BesuchterLink">
    <w:name w:val="FollowedHyperlink"/>
    <w:basedOn w:val="Absatz-Standardschriftart"/>
    <w:uiPriority w:val="99"/>
    <w:semiHidden/>
    <w:unhideWhenUsed/>
    <w:rsid w:val="00993C9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198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www.murrelektronik.com/products-industries/industries/mobile-application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FF010-F8F6-4002-9403-D56D385C4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1980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Hornauer, Alexander</dc:creator>
  <cp:keywords/>
  <dc:description/>
  <cp:lastModifiedBy>Peter, Julian (OPP)</cp:lastModifiedBy>
  <cp:revision>12</cp:revision>
  <cp:lastPrinted>2019-07-03T09:30:00Z</cp:lastPrinted>
  <dcterms:created xsi:type="dcterms:W3CDTF">2020-06-15T09:22:00Z</dcterms:created>
  <dcterms:modified xsi:type="dcterms:W3CDTF">2020-07-02T08:06:00Z</dcterms:modified>
</cp:coreProperties>
</file>